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E16831" w:rsidRPr="00E16831" w:rsidTr="00E16831">
        <w:trPr>
          <w:trHeight w:val="1702"/>
        </w:trPr>
        <w:tc>
          <w:tcPr>
            <w:tcW w:w="6807" w:type="dxa"/>
            <w:hideMark/>
          </w:tcPr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E16831" w:rsidRPr="00E16831" w:rsidRDefault="00E16831" w:rsidP="00E168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E16831" w:rsidRPr="00E16831" w:rsidRDefault="00E16831" w:rsidP="00E16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E16831" w:rsidRPr="00E16831" w:rsidRDefault="00E16831" w:rsidP="00E168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E1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16831" w:rsidRPr="00E16831" w:rsidRDefault="00E16831" w:rsidP="00E16831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37</w:t>
      </w:r>
      <w:r w:rsidRPr="00E16831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bookmarkStart w:id="0" w:name="_GoBack"/>
      <w:bookmarkEnd w:id="0"/>
      <w:r w:rsidRPr="00E16831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E1683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16831" w:rsidRPr="00E16831" w:rsidRDefault="00E16831" w:rsidP="00E16831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16831" w:rsidRDefault="00E16831" w:rsidP="00E16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о  Совете  по  профилактике  безнадзорности  и  правонарушений</w:t>
      </w:r>
      <w:r w:rsidRPr="00E1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среди  учащихся</w:t>
      </w:r>
      <w:r w:rsidRPr="00E16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FF6743" w:rsidRPr="00E16831" w:rsidRDefault="00FF6743" w:rsidP="00FF67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положения</w:t>
      </w:r>
    </w:p>
    <w:p w:rsidR="00FF6743" w:rsidRPr="00E16831" w:rsidRDefault="00FF6743" w:rsidP="00FF6743">
      <w:pPr>
        <w:shd w:val="clear" w:color="auto" w:fill="FFFFFF"/>
        <w:tabs>
          <w:tab w:val="left" w:pos="509"/>
        </w:tabs>
        <w:spacing w:after="0" w:line="240" w:lineRule="auto"/>
        <w:ind w:left="10" w:right="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1.1.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1683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Настоящее положение разработано на основе Конвенции о правах ребенка,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«Об основах системы профилактики безнадзорности и правонарушений несовершеннолетних» для организации работы по предупреждению безнадзорности и правонарушений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24" w:right="62" w:firstLine="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Свою деятельность Совет осуществляет на основании ФЗ №120 «Об основах системы профилактики безнадзорности и правонарушений несовершеннолетних»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24.06.1999г, Устава МБОУ «Боковская средняя общеобразовательная школа имени </w:t>
      </w:r>
      <w:proofErr w:type="spell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Я.П.Теличенко</w:t>
      </w:r>
      <w:proofErr w:type="spell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Боковского</w:t>
      </w:r>
      <w:proofErr w:type="spell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школы и настоящего Положения.</w:t>
      </w:r>
    </w:p>
    <w:p w:rsidR="00FF6743" w:rsidRPr="00E16831" w:rsidRDefault="00FF6743" w:rsidP="00FF6743">
      <w:pPr>
        <w:shd w:val="clear" w:color="auto" w:fill="FFFFFF"/>
        <w:tabs>
          <w:tab w:val="left" w:pos="9163"/>
        </w:tabs>
        <w:spacing w:after="0" w:line="240" w:lineRule="auto"/>
        <w:ind w:left="34"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 Совет действует на основе принципов гуманности, демократичности и конфиденциальности полученной информации, разглашение которой могло бы причинить      моральный,      психологический     или      физический </w:t>
      </w:r>
      <w:r w:rsidRPr="00E16831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вред  </w:t>
      </w:r>
      <w:r w:rsidRPr="00E1683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несовершеннолетнему.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53"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1.4.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по профилактике безнадзорности и правонарушений среди обучающихся является общественным органом управления ОУ.</w:t>
      </w:r>
      <w:proofErr w:type="gramEnd"/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</w:t>
      </w:r>
      <w:r w:rsidR="00E16831"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Цели и задачи Совета Профилактики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2.1.Целью деятельности Совета является:</w:t>
      </w:r>
    </w:p>
    <w:p w:rsidR="00FF6743" w:rsidRPr="00E16831" w:rsidRDefault="00FF6743" w:rsidP="00FF6743">
      <w:pPr>
        <w:shd w:val="clear" w:color="auto" w:fill="FFFFFF"/>
        <w:tabs>
          <w:tab w:val="left" w:pos="312"/>
        </w:tabs>
        <w:spacing w:after="0" w:line="240" w:lineRule="auto"/>
        <w:ind w:left="72" w:right="1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профилактика </w:t>
      </w:r>
      <w:proofErr w:type="spell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девиантного</w:t>
      </w:r>
      <w:proofErr w:type="spell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асоциального поведения, безнадзорности и правонарушений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обучающихся. Социальная адаптация и реабилитация 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группы «социального риска», формирование законопослушного поведения и здорового образа жизни обучающихся.</w:t>
      </w:r>
    </w:p>
    <w:p w:rsidR="00FF6743" w:rsidRPr="00E16831" w:rsidRDefault="00FF6743" w:rsidP="00FF6743">
      <w:pPr>
        <w:shd w:val="clear" w:color="auto" w:fill="FFFFFF"/>
        <w:tabs>
          <w:tab w:val="left" w:pos="50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2.2.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1683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Основными задачами Совета являются:</w:t>
      </w:r>
    </w:p>
    <w:p w:rsidR="00FF6743" w:rsidRPr="00E16831" w:rsidRDefault="00FF6743" w:rsidP="00FF6743">
      <w:pPr>
        <w:shd w:val="clear" w:color="auto" w:fill="FFFFFF"/>
        <w:tabs>
          <w:tab w:val="left" w:pos="240"/>
        </w:tabs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 - правовых актов в части предупреждения негативных проявлений в детской и подростковой среде;</w:t>
      </w:r>
    </w:p>
    <w:p w:rsidR="00FF6743" w:rsidRPr="00E16831" w:rsidRDefault="00FF6743" w:rsidP="00FF6743">
      <w:pPr>
        <w:shd w:val="clear" w:color="auto" w:fill="FFFFFF"/>
        <w:tabs>
          <w:tab w:val="left" w:pos="374"/>
        </w:tabs>
        <w:spacing w:after="0" w:line="240" w:lineRule="auto"/>
        <w:ind w:left="5" w:right="86" w:firstLine="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выявление и пресечение случаев вовлечения несовершеннолетних в преступную или антиобщественную деятельность;</w:t>
      </w:r>
    </w:p>
    <w:p w:rsidR="00FF6743" w:rsidRPr="00E16831" w:rsidRDefault="00FF6743" w:rsidP="00FF6743">
      <w:pPr>
        <w:shd w:val="clear" w:color="auto" w:fill="FFFFFF"/>
        <w:tabs>
          <w:tab w:val="left" w:pos="7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- выявление     и     устранение     причин     и     условий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безнадзорности несовершеннолетних, совершению ими правонарушений;</w:t>
      </w:r>
    </w:p>
    <w:p w:rsidR="00FF6743" w:rsidRPr="00E16831" w:rsidRDefault="00FF6743" w:rsidP="00FF6743">
      <w:pPr>
        <w:shd w:val="clear" w:color="auto" w:fill="FFFFFF"/>
        <w:tabs>
          <w:tab w:val="left" w:pos="293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обеспечение механизма взаимодействия школы с правоохранительными органами, представителями отдела образования, КДН и ЗП  администрации 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Боковского района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здравоохранительных учреждений  других организаций по вопросам профилактики безнадзорности и правонарушений, защиты прав детей;</w:t>
      </w:r>
    </w:p>
    <w:p w:rsidR="00FF6743" w:rsidRPr="00E16831" w:rsidRDefault="00FF6743" w:rsidP="00E16831">
      <w:pPr>
        <w:shd w:val="clear" w:color="auto" w:fill="FFFFFF"/>
        <w:tabs>
          <w:tab w:val="left" w:pos="173"/>
        </w:tabs>
        <w:spacing w:after="0" w:line="240" w:lineRule="auto"/>
        <w:ind w:left="14" w:right="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организация просветительской деятельности среди обучающихся и родителей (законных представителей).</w:t>
      </w:r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</w:t>
      </w: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Порядок формирования Совета.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3.1.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Состав Совета формируется </w:t>
      </w:r>
      <w:r w:rsidR="00E16831"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заведующим  филиалом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утверждается приказом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FF6743" w:rsidRPr="00E16831" w:rsidRDefault="00FF6743" w:rsidP="00FF6743">
      <w:pPr>
        <w:shd w:val="clear" w:color="auto" w:fill="FFFFFF"/>
        <w:tabs>
          <w:tab w:val="left" w:pos="586"/>
        </w:tabs>
        <w:spacing w:after="0" w:line="240" w:lineRule="auto"/>
        <w:ind w:left="10" w:right="4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3.2.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Совет состоит из председателя, заместителя председателя, секретаря и членов совета. Членами Совета могут быть</w:t>
      </w:r>
      <w:r w:rsidR="00E16831"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классные руководители, </w:t>
      </w:r>
      <w:r w:rsidR="00E16831"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представители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FF6743" w:rsidRPr="00E16831" w:rsidRDefault="00FF6743" w:rsidP="00E16831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 Численность состава Совета от 5 до 9 представителей. Председатель Совета назначается </w:t>
      </w:r>
      <w:r w:rsidR="00E16831"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заведующим  филиалом.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Секретарь Совета назначается его председателем.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</w:t>
      </w: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Организация работы Совета.</w:t>
      </w:r>
    </w:p>
    <w:p w:rsidR="00FF6743" w:rsidRPr="00E16831" w:rsidRDefault="00FF6743" w:rsidP="00FF6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4.1.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Председатель Совета: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 </w:t>
      </w:r>
      <w:r w:rsidRPr="00E16831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организует работу Совета;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 определяет повестку дня, место и время проведения заседания Совета;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 председательствует на заседаниях Совета;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 </w:t>
      </w:r>
      <w:r w:rsidRPr="00E1683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подписывает протоколы заседаний Совета.</w:t>
      </w:r>
    </w:p>
    <w:p w:rsidR="00FF6743" w:rsidRPr="00E16831" w:rsidRDefault="00FF6743" w:rsidP="00FF6743">
      <w:pPr>
        <w:shd w:val="clear" w:color="auto" w:fill="FFFFFF"/>
        <w:tabs>
          <w:tab w:val="left" w:pos="691"/>
        </w:tabs>
        <w:spacing w:after="0" w:line="240" w:lineRule="auto"/>
        <w:ind w:left="72" w:right="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4.2.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отсутствие председателя его обязанности выполняет заместитель председателя.</w:t>
      </w:r>
    </w:p>
    <w:p w:rsidR="00FF6743" w:rsidRPr="00E16831" w:rsidRDefault="00FF6743" w:rsidP="00FF6743">
      <w:pPr>
        <w:shd w:val="clear" w:color="auto" w:fill="FFFFFF"/>
        <w:tabs>
          <w:tab w:val="left" w:pos="816"/>
        </w:tabs>
        <w:spacing w:after="0" w:line="240" w:lineRule="auto"/>
        <w:ind w:left="72" w:right="1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4.3.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Организационное обеспечение заседаний Совета осуществляется секретарем. Секретарь Совета:</w:t>
      </w:r>
    </w:p>
    <w:p w:rsidR="00FF6743" w:rsidRPr="00E16831" w:rsidRDefault="00FF6743" w:rsidP="00FF6743">
      <w:pPr>
        <w:shd w:val="clear" w:color="auto" w:fill="FFFFFF"/>
        <w:tabs>
          <w:tab w:val="left" w:pos="173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составляет проект повестки для заседаний Совета;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254"/>
        </w:tabs>
        <w:adjustRightInd w:val="0"/>
        <w:spacing w:after="0" w:line="240" w:lineRule="auto"/>
        <w:ind w:left="82" w:right="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254"/>
        </w:tabs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 оформляет протоколы заседаний Совета, осуществляет анализ и информирует Совет о ходе выполнения принимаемых решений.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Порядок работы Совета профилактики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743" w:rsidRPr="00E16831" w:rsidRDefault="00FF6743" w:rsidP="00FF6743">
      <w:pPr>
        <w:shd w:val="clear" w:color="auto" w:fill="FFFFFF"/>
        <w:tabs>
          <w:tab w:val="left" w:pos="504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5.1.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Совет совместно с администрацией школы составляет план работы Совета на учебный год с учетом нормативных документов и программы развития воспитательной системы школы;</w:t>
      </w:r>
    </w:p>
    <w:p w:rsidR="00FF6743" w:rsidRPr="00E16831" w:rsidRDefault="00FF6743" w:rsidP="00FF6743">
      <w:pPr>
        <w:shd w:val="clear" w:color="auto" w:fill="FFFFFF"/>
        <w:tabs>
          <w:tab w:val="left" w:pos="667"/>
        </w:tabs>
        <w:spacing w:after="0" w:line="240" w:lineRule="auto"/>
        <w:ind w:left="5" w:right="4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5.2.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Совет профилактики согласовывает свою работу с  педагогическим советом школы.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5"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5.3.Определяет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исполнением.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5.4.Организует проверку полученных сведений, принимает меры для нормализации конфликтных ситуаций, примирения сторон или поручает социальному педагогу провести проверку и подготовить заключение о постановке обучающегося на </w:t>
      </w:r>
      <w:proofErr w:type="spell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внутришкольный</w:t>
      </w:r>
      <w:proofErr w:type="spell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учет.</w:t>
      </w:r>
    </w:p>
    <w:p w:rsidR="00FF6743" w:rsidRPr="00E16831" w:rsidRDefault="00FF6743" w:rsidP="00FF6743">
      <w:pPr>
        <w:shd w:val="clear" w:color="auto" w:fill="FFFFFF"/>
        <w:tabs>
          <w:tab w:val="left" w:pos="49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5.5.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Выносит решения о постановке или снятии с </w:t>
      </w:r>
      <w:proofErr w:type="spell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внутришкольного</w:t>
      </w:r>
      <w:proofErr w:type="spell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учета.</w:t>
      </w:r>
    </w:p>
    <w:p w:rsidR="00FF6743" w:rsidRPr="00E16831" w:rsidRDefault="00FF6743" w:rsidP="00FF6743">
      <w:pPr>
        <w:shd w:val="clear" w:color="auto" w:fill="FFFFFF"/>
        <w:tabs>
          <w:tab w:val="left" w:pos="629"/>
        </w:tabs>
        <w:spacing w:after="0" w:line="240" w:lineRule="auto"/>
        <w:ind w:left="19" w:right="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5.6.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своей деятельности по организации и проведению профилактики безнадзорности и правонарушений обучающихся взаимодействует с районными  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FF6743" w:rsidRPr="00E16831" w:rsidRDefault="00FF6743" w:rsidP="00FF6743">
      <w:pPr>
        <w:shd w:val="clear" w:color="auto" w:fill="FFFFFF"/>
        <w:tabs>
          <w:tab w:val="left" w:pos="514"/>
        </w:tabs>
        <w:spacing w:after="0" w:line="240" w:lineRule="auto"/>
        <w:ind w:left="34" w:right="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5.7.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обучающимися. </w:t>
      </w:r>
    </w:p>
    <w:p w:rsidR="00FF6743" w:rsidRPr="00E16831" w:rsidRDefault="00FF6743" w:rsidP="00FF6743">
      <w:pPr>
        <w:shd w:val="clear" w:color="auto" w:fill="FFFFFF"/>
        <w:tabs>
          <w:tab w:val="left" w:pos="686"/>
        </w:tabs>
        <w:spacing w:after="0" w:line="240" w:lineRule="auto"/>
        <w:ind w:left="43" w:right="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5.8.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Планирует и организует иные мероприятия и взаимодействия направленные на предупреждение асоциального поведения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6743" w:rsidRPr="00E16831" w:rsidRDefault="00FF6743" w:rsidP="00FF6743">
      <w:pPr>
        <w:shd w:val="clear" w:color="auto" w:fill="FFFFFF"/>
        <w:tabs>
          <w:tab w:val="left" w:pos="552"/>
        </w:tabs>
        <w:spacing w:after="0" w:line="240" w:lineRule="auto"/>
        <w:ind w:left="38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5.9.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Заседания Совета проводятся регулярно, не реже одного раза в четверть.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Внеочередное (чрезвычайное) заседание Совета проводится по решению председателя Совета либо по инициативе не менее половины членов Совета.</w:t>
      </w:r>
    </w:p>
    <w:p w:rsidR="00FF6743" w:rsidRPr="00E16831" w:rsidRDefault="00FF6743" w:rsidP="00FF6743">
      <w:pPr>
        <w:shd w:val="clear" w:color="auto" w:fill="FFFFFF"/>
        <w:tabs>
          <w:tab w:val="left" w:pos="782"/>
        </w:tabs>
        <w:spacing w:after="0" w:line="240" w:lineRule="auto"/>
        <w:ind w:left="48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5.10.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Заседание Совета правомочно, если на нем присутствует не менее половины членов Совета.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ind w:left="48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>5.11. 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Совета участвуют в его работе лично и не вправе делегировать свои полномочия другим лицам.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ind w:left="48"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5.12. 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Совета принимаются большинством голосов присутствующим на заседании членов Совета и реализуются через приказы директора.</w:t>
      </w:r>
    </w:p>
    <w:p w:rsidR="00FF6743" w:rsidRPr="00E16831" w:rsidRDefault="00FF6743" w:rsidP="00FF6743">
      <w:pPr>
        <w:shd w:val="clear" w:color="auto" w:fill="FFFFFF"/>
        <w:tabs>
          <w:tab w:val="left" w:pos="797"/>
        </w:tabs>
        <w:spacing w:after="0" w:line="240" w:lineRule="auto"/>
        <w:ind w:left="34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5.13.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Решения Совета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FF6743" w:rsidRPr="00E16831" w:rsidRDefault="00FF6743" w:rsidP="00FF6743">
      <w:pPr>
        <w:shd w:val="clear" w:color="auto" w:fill="FFFFFF"/>
        <w:tabs>
          <w:tab w:val="left" w:pos="672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>5.14.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 Совета нумеруются с начала учебного года и хранятся у председателя Совета.</w:t>
      </w:r>
    </w:p>
    <w:p w:rsidR="00FF6743" w:rsidRPr="00E16831" w:rsidRDefault="00FF6743" w:rsidP="00FF6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Cs/>
          <w:spacing w:val="-8"/>
          <w:sz w:val="27"/>
          <w:szCs w:val="27"/>
          <w:lang w:eastAsia="ru-RU"/>
        </w:rPr>
        <w:t> </w:t>
      </w:r>
    </w:p>
    <w:p w:rsidR="00FF6743" w:rsidRPr="00E16831" w:rsidRDefault="00FF6743" w:rsidP="00FF6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b/>
          <w:bCs/>
          <w:spacing w:val="-8"/>
          <w:sz w:val="27"/>
          <w:szCs w:val="27"/>
          <w:lang w:eastAsia="ru-RU"/>
        </w:rPr>
        <w:t>6. Основные функции Совета Профилактики</w:t>
      </w:r>
    </w:p>
    <w:p w:rsidR="00FF6743" w:rsidRPr="00E16831" w:rsidRDefault="00FF6743" w:rsidP="00FF6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6743" w:rsidRPr="00E16831" w:rsidRDefault="00FF6743" w:rsidP="00FF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Координация деятельности отдела образования администрации Боковского района,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FF6743" w:rsidRPr="00E16831" w:rsidRDefault="00FF6743" w:rsidP="00FF6743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6.2.Оказание консультативной, методической помощи родителям (законным представителям) в воспитании детей.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6.4. 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>6.5. 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 анализа результатов деятельности классных руководителей по профилактике безнадзорности и правонарушений, по работе с детьми «группы риска».</w:t>
      </w:r>
    </w:p>
    <w:p w:rsidR="00FF6743" w:rsidRPr="00E16831" w:rsidRDefault="00FF6743" w:rsidP="00FF6743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6.6. 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FF6743" w:rsidRPr="00E16831" w:rsidRDefault="00FF6743" w:rsidP="00FF6743">
      <w:pPr>
        <w:shd w:val="clear" w:color="auto" w:fill="FFFFFF"/>
        <w:tabs>
          <w:tab w:val="left" w:pos="787"/>
        </w:tabs>
        <w:spacing w:after="0" w:line="240" w:lineRule="auto"/>
        <w:ind w:left="29" w:right="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6.7.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</w:t>
      </w:r>
      <w:proofErr w:type="gramStart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среди</w:t>
      </w:r>
      <w:proofErr w:type="gramEnd"/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обучающихся.</w:t>
      </w:r>
    </w:p>
    <w:p w:rsidR="00FF6743" w:rsidRPr="00E16831" w:rsidRDefault="00FF6743" w:rsidP="00FF6743">
      <w:pPr>
        <w:shd w:val="clear" w:color="auto" w:fill="FFFFFF"/>
        <w:tabs>
          <w:tab w:val="left" w:pos="648"/>
        </w:tabs>
        <w:spacing w:after="0" w:line="240" w:lineRule="auto"/>
        <w:ind w:left="43" w:right="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6831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6.8.</w:t>
      </w:r>
      <w:r w:rsidRPr="00E1683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755FC1" w:rsidRDefault="00755FC1"/>
    <w:sectPr w:rsidR="00755FC1" w:rsidSect="00E1683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C1"/>
    <w:rsid w:val="004C0872"/>
    <w:rsid w:val="00755FC1"/>
    <w:rsid w:val="00E16831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2016-01-12T18:23:00Z</cp:lastPrinted>
  <dcterms:created xsi:type="dcterms:W3CDTF">2015-02-01T15:03:00Z</dcterms:created>
  <dcterms:modified xsi:type="dcterms:W3CDTF">2016-01-12T18:24:00Z</dcterms:modified>
</cp:coreProperties>
</file>